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07D082B" w14:textId="77777777" w:rsidR="00B02DD4" w:rsidRPr="009D1197" w:rsidRDefault="006E7852" w:rsidP="00B02DD4">
      <w:pPr>
        <w:rPr>
          <w:rFonts w:ascii="Helvetica" w:hAnsi="Helvetica"/>
          <w:b/>
          <w:sz w:val="22"/>
        </w:rPr>
      </w:pPr>
      <w:bookmarkStart w:id="0" w:name="_GoBack"/>
      <w:bookmarkEnd w:id="0"/>
      <w:r w:rsidRPr="009D1197">
        <w:rPr>
          <w:rFonts w:ascii="Helvetica" w:hAnsi="Helvetica"/>
          <w:b/>
          <w:sz w:val="22"/>
        </w:rPr>
        <w:t>ANEXO 2</w:t>
      </w:r>
    </w:p>
    <w:p w14:paraId="37AF46FB" w14:textId="77777777" w:rsidR="00B02DD4" w:rsidRPr="009D1197" w:rsidRDefault="00B02DD4" w:rsidP="00B02DD4">
      <w:pPr>
        <w:spacing w:line="240" w:lineRule="auto"/>
        <w:rPr>
          <w:rFonts w:ascii="Helvetica" w:hAnsi="Helvetica"/>
        </w:rPr>
      </w:pPr>
    </w:p>
    <w:p w14:paraId="5A42E15A" w14:textId="77777777" w:rsidR="00B02DD4" w:rsidRPr="009D1197" w:rsidRDefault="00B02DD4" w:rsidP="00B02DD4">
      <w:pPr>
        <w:spacing w:line="240" w:lineRule="auto"/>
        <w:jc w:val="center"/>
        <w:rPr>
          <w:rFonts w:ascii="Helvetica" w:hAnsi="Helvetica"/>
          <w:b/>
        </w:rPr>
      </w:pPr>
      <w:r w:rsidRPr="009D1197">
        <w:rPr>
          <w:rFonts w:ascii="Helvetica" w:hAnsi="Helvetica"/>
          <w:b/>
        </w:rPr>
        <w:t>Declaración de asesoría técnica para almacenes de expendio de insumos agropecuarios.</w:t>
      </w:r>
    </w:p>
    <w:p w14:paraId="52CC0F30" w14:textId="77777777" w:rsidR="00B02DD4" w:rsidRPr="009D1197" w:rsidRDefault="00B02DD4" w:rsidP="00B02DD4">
      <w:pPr>
        <w:spacing w:line="240" w:lineRule="auto"/>
        <w:rPr>
          <w:rFonts w:ascii="Helvetica" w:hAnsi="Helvetica"/>
        </w:rPr>
      </w:pPr>
    </w:p>
    <w:p w14:paraId="796F87F0" w14:textId="77777777" w:rsidR="00B02DD4" w:rsidRPr="009D1197" w:rsidRDefault="00B02DD4" w:rsidP="00B02DD4">
      <w:pPr>
        <w:rPr>
          <w:rFonts w:ascii="Helvetica" w:hAnsi="Helvetica"/>
          <w:sz w:val="22"/>
        </w:rPr>
      </w:pPr>
      <w:r w:rsidRPr="009D1197">
        <w:rPr>
          <w:rFonts w:ascii="Helvetica" w:hAnsi="Helvetica"/>
          <w:sz w:val="22"/>
        </w:rPr>
        <w:t>Yo………………………………………..con cédula de identidad…………………………..., de profesión………………………………………… con número de registro ante la SENESCYT………………………………………, declaro ante AGROCALIDAD que asesoro técnicamente al almacén………………………………………………., desde el (día/mes/año)………………….., domiciliado en la provincia de ………………………….., cantón……………………, parroquia…………………., dirección:…………………………..</w:t>
      </w:r>
    </w:p>
    <w:p w14:paraId="46BF0AC8" w14:textId="77777777" w:rsidR="00B02DD4" w:rsidRPr="009D1197" w:rsidRDefault="00B02DD4" w:rsidP="00B02DD4">
      <w:pPr>
        <w:rPr>
          <w:rFonts w:ascii="Helvetica" w:hAnsi="Helvetica"/>
        </w:rPr>
      </w:pPr>
      <w:r w:rsidRPr="009D1197">
        <w:rPr>
          <w:rFonts w:ascii="Helvetica" w:hAnsi="Helvetica"/>
        </w:rPr>
        <w:t>…………………………………………………………………………………………….</w:t>
      </w:r>
    </w:p>
    <w:p w14:paraId="2A0D7998" w14:textId="77777777" w:rsidR="00B02DD4" w:rsidRPr="009D1197" w:rsidRDefault="00B02DD4" w:rsidP="00B02DD4">
      <w:pPr>
        <w:rPr>
          <w:rFonts w:ascii="Helvetica" w:hAnsi="Helvetica"/>
          <w:sz w:val="22"/>
        </w:rPr>
      </w:pPr>
      <w:r w:rsidRPr="009D1197">
        <w:rPr>
          <w:rFonts w:ascii="Helvetica" w:hAnsi="Helvetica"/>
          <w:sz w:val="22"/>
        </w:rPr>
        <w:t>Informo, que el almacén expende los siguientes productos:</w:t>
      </w:r>
    </w:p>
    <w:p w14:paraId="61FE7503" w14:textId="77777777" w:rsidR="00B02DD4" w:rsidRPr="009D1197" w:rsidRDefault="00B02DD4" w:rsidP="00B02DD4">
      <w:pPr>
        <w:spacing w:line="240" w:lineRule="auto"/>
        <w:rPr>
          <w:rFonts w:ascii="Helvetica" w:hAnsi="Helvetica"/>
        </w:rPr>
      </w:pPr>
    </w:p>
    <w:tbl>
      <w:tblPr>
        <w:tblW w:w="79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21"/>
        <w:gridCol w:w="1444"/>
        <w:gridCol w:w="425"/>
        <w:gridCol w:w="236"/>
        <w:gridCol w:w="4179"/>
        <w:gridCol w:w="425"/>
      </w:tblGrid>
      <w:tr w:rsidR="00B02DD4" w:rsidRPr="009D1197" w14:paraId="55D9D837" w14:textId="77777777" w:rsidTr="00C014E4">
        <w:trPr>
          <w:jc w:val="center"/>
        </w:trPr>
        <w:tc>
          <w:tcPr>
            <w:tcW w:w="3090" w:type="dxa"/>
            <w:gridSpan w:val="3"/>
            <w:shd w:val="clear" w:color="auto" w:fill="D0CECE"/>
            <w:vAlign w:val="center"/>
          </w:tcPr>
          <w:p w14:paraId="79DBE827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b/>
                <w:sz w:val="20"/>
              </w:rPr>
            </w:pPr>
            <w:r w:rsidRPr="009D1197">
              <w:rPr>
                <w:rFonts w:ascii="Helvetica" w:hAnsi="Helvetica"/>
                <w:b/>
                <w:sz w:val="20"/>
              </w:rPr>
              <w:t>AGRÍCOLAS</w:t>
            </w:r>
          </w:p>
        </w:tc>
        <w:tc>
          <w:tcPr>
            <w:tcW w:w="236" w:type="dxa"/>
            <w:vMerge w:val="restart"/>
            <w:tcBorders>
              <w:top w:val="nil"/>
              <w:bottom w:val="nil"/>
            </w:tcBorders>
            <w:shd w:val="clear" w:color="auto" w:fill="auto"/>
          </w:tcPr>
          <w:p w14:paraId="046607DF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b/>
                <w:sz w:val="20"/>
              </w:rPr>
            </w:pPr>
          </w:p>
        </w:tc>
        <w:tc>
          <w:tcPr>
            <w:tcW w:w="4604" w:type="dxa"/>
            <w:gridSpan w:val="2"/>
            <w:shd w:val="clear" w:color="auto" w:fill="D0CECE"/>
            <w:vAlign w:val="center"/>
          </w:tcPr>
          <w:p w14:paraId="5948B879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b/>
                <w:sz w:val="20"/>
              </w:rPr>
            </w:pPr>
            <w:r w:rsidRPr="009D1197">
              <w:rPr>
                <w:rFonts w:ascii="Helvetica" w:hAnsi="Helvetica"/>
                <w:b/>
                <w:sz w:val="20"/>
              </w:rPr>
              <w:t>VETERINARIOS</w:t>
            </w:r>
          </w:p>
        </w:tc>
      </w:tr>
      <w:tr w:rsidR="00B02DD4" w:rsidRPr="009D1197" w14:paraId="6F392A2B" w14:textId="77777777" w:rsidTr="00C014E4">
        <w:trPr>
          <w:trHeight w:val="558"/>
          <w:jc w:val="center"/>
        </w:trPr>
        <w:tc>
          <w:tcPr>
            <w:tcW w:w="2665" w:type="dxa"/>
            <w:gridSpan w:val="2"/>
            <w:shd w:val="clear" w:color="auto" w:fill="auto"/>
            <w:vAlign w:val="center"/>
          </w:tcPr>
          <w:p w14:paraId="2148A327" w14:textId="77777777" w:rsidR="00B02DD4" w:rsidRPr="009D1197" w:rsidRDefault="006E7852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  <w:r w:rsidRPr="009D1197">
              <w:rPr>
                <w:rFonts w:ascii="Helvetica" w:hAnsi="Helvetica"/>
                <w:sz w:val="20"/>
                <w:szCs w:val="20"/>
              </w:rPr>
              <w:t>Productos agrí</w:t>
            </w:r>
            <w:r w:rsidR="00B02DD4" w:rsidRPr="009D1197">
              <w:rPr>
                <w:rFonts w:ascii="Helvetica" w:hAnsi="Helvetica"/>
                <w:sz w:val="20"/>
                <w:szCs w:val="20"/>
              </w:rPr>
              <w:t>colas de venta restringida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7AA7DB97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236" w:type="dxa"/>
            <w:vMerge/>
            <w:tcBorders>
              <w:bottom w:val="nil"/>
            </w:tcBorders>
            <w:shd w:val="clear" w:color="auto" w:fill="auto"/>
          </w:tcPr>
          <w:p w14:paraId="14A03A8D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4179" w:type="dxa"/>
            <w:shd w:val="clear" w:color="auto" w:fill="auto"/>
            <w:vAlign w:val="center"/>
          </w:tcPr>
          <w:p w14:paraId="61F2EF17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  <w:r w:rsidRPr="009D1197">
              <w:rPr>
                <w:rFonts w:ascii="Helvetica" w:hAnsi="Helvetica"/>
                <w:sz w:val="20"/>
                <w:szCs w:val="20"/>
              </w:rPr>
              <w:t>De Venta Libre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3FCB2437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</w:rPr>
            </w:pPr>
          </w:p>
        </w:tc>
      </w:tr>
      <w:tr w:rsidR="00B02DD4" w:rsidRPr="009D1197" w14:paraId="3C716E90" w14:textId="77777777" w:rsidTr="00C014E4">
        <w:trPr>
          <w:trHeight w:val="315"/>
          <w:jc w:val="center"/>
        </w:trPr>
        <w:tc>
          <w:tcPr>
            <w:tcW w:w="1221" w:type="dxa"/>
            <w:vMerge w:val="restart"/>
            <w:shd w:val="clear" w:color="auto" w:fill="auto"/>
            <w:vAlign w:val="center"/>
          </w:tcPr>
          <w:p w14:paraId="7F13ABCD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  <w:r w:rsidRPr="009D1197">
              <w:rPr>
                <w:rFonts w:ascii="Helvetica" w:hAnsi="Helvetica"/>
                <w:sz w:val="20"/>
                <w:szCs w:val="20"/>
              </w:rPr>
              <w:t>Categorías</w:t>
            </w:r>
          </w:p>
        </w:tc>
        <w:tc>
          <w:tcPr>
            <w:tcW w:w="1444" w:type="dxa"/>
            <w:shd w:val="clear" w:color="auto" w:fill="auto"/>
            <w:vAlign w:val="center"/>
          </w:tcPr>
          <w:p w14:paraId="30B2E52A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  <w:r w:rsidRPr="009D1197">
              <w:rPr>
                <w:rFonts w:ascii="Helvetica" w:hAnsi="Helvetica"/>
                <w:sz w:val="20"/>
                <w:szCs w:val="20"/>
              </w:rPr>
              <w:t>Ia, Ib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5A0E4251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236" w:type="dxa"/>
            <w:vMerge/>
            <w:tcBorders>
              <w:bottom w:val="nil"/>
            </w:tcBorders>
            <w:shd w:val="clear" w:color="auto" w:fill="auto"/>
          </w:tcPr>
          <w:p w14:paraId="7012F0E5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4179" w:type="dxa"/>
            <w:vMerge w:val="restart"/>
            <w:shd w:val="clear" w:color="auto" w:fill="auto"/>
            <w:vAlign w:val="center"/>
          </w:tcPr>
          <w:p w14:paraId="21B0685F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  <w:r w:rsidRPr="009D1197">
              <w:rPr>
                <w:rFonts w:ascii="Helvetica" w:hAnsi="Helvetica"/>
                <w:sz w:val="20"/>
                <w:szCs w:val="20"/>
              </w:rPr>
              <w:t>De Venta Bajo Receta Médica</w:t>
            </w:r>
          </w:p>
        </w:tc>
        <w:tc>
          <w:tcPr>
            <w:tcW w:w="425" w:type="dxa"/>
            <w:vMerge w:val="restart"/>
            <w:shd w:val="clear" w:color="auto" w:fill="auto"/>
            <w:vAlign w:val="center"/>
          </w:tcPr>
          <w:p w14:paraId="07A0BCA3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</w:rPr>
            </w:pPr>
          </w:p>
        </w:tc>
      </w:tr>
      <w:tr w:rsidR="00B02DD4" w:rsidRPr="009D1197" w14:paraId="55D09A01" w14:textId="77777777" w:rsidTr="00C014E4">
        <w:trPr>
          <w:trHeight w:val="274"/>
          <w:jc w:val="center"/>
        </w:trPr>
        <w:tc>
          <w:tcPr>
            <w:tcW w:w="1221" w:type="dxa"/>
            <w:vMerge/>
            <w:shd w:val="clear" w:color="auto" w:fill="auto"/>
            <w:vAlign w:val="center"/>
          </w:tcPr>
          <w:p w14:paraId="66AB70BD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1444" w:type="dxa"/>
            <w:shd w:val="clear" w:color="auto" w:fill="auto"/>
            <w:vAlign w:val="center"/>
          </w:tcPr>
          <w:p w14:paraId="5A10E81D" w14:textId="77777777" w:rsidR="00B02DD4" w:rsidRPr="009D1197" w:rsidRDefault="00B02DD4" w:rsidP="00C014E4">
            <w:pPr>
              <w:spacing w:line="240" w:lineRule="auto"/>
              <w:ind w:left="35"/>
              <w:jc w:val="center"/>
              <w:rPr>
                <w:rFonts w:ascii="Helvetica" w:hAnsi="Helvetica"/>
                <w:sz w:val="20"/>
                <w:szCs w:val="20"/>
              </w:rPr>
            </w:pPr>
            <w:r w:rsidRPr="009D1197">
              <w:rPr>
                <w:rFonts w:ascii="Helvetica" w:hAnsi="Helvetica"/>
                <w:sz w:val="20"/>
                <w:szCs w:val="20"/>
              </w:rPr>
              <w:t>II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55A57820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236" w:type="dxa"/>
            <w:vMerge/>
            <w:tcBorders>
              <w:bottom w:val="nil"/>
            </w:tcBorders>
            <w:shd w:val="clear" w:color="auto" w:fill="auto"/>
          </w:tcPr>
          <w:p w14:paraId="47FE4A6D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4179" w:type="dxa"/>
            <w:vMerge/>
            <w:shd w:val="clear" w:color="auto" w:fill="auto"/>
            <w:vAlign w:val="center"/>
          </w:tcPr>
          <w:p w14:paraId="017A1988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425" w:type="dxa"/>
            <w:vMerge/>
            <w:shd w:val="clear" w:color="auto" w:fill="auto"/>
            <w:vAlign w:val="center"/>
          </w:tcPr>
          <w:p w14:paraId="44323964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</w:rPr>
            </w:pPr>
          </w:p>
        </w:tc>
      </w:tr>
      <w:tr w:rsidR="00B02DD4" w:rsidRPr="009D1197" w14:paraId="55047357" w14:textId="77777777" w:rsidTr="00C014E4">
        <w:trPr>
          <w:trHeight w:val="233"/>
          <w:jc w:val="center"/>
        </w:trPr>
        <w:tc>
          <w:tcPr>
            <w:tcW w:w="1221" w:type="dxa"/>
            <w:vMerge/>
            <w:shd w:val="clear" w:color="auto" w:fill="auto"/>
            <w:vAlign w:val="center"/>
          </w:tcPr>
          <w:p w14:paraId="3EB0F427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1444" w:type="dxa"/>
            <w:shd w:val="clear" w:color="auto" w:fill="auto"/>
            <w:vAlign w:val="center"/>
          </w:tcPr>
          <w:p w14:paraId="25934334" w14:textId="77777777" w:rsidR="00B02DD4" w:rsidRPr="009D1197" w:rsidRDefault="00B02DD4" w:rsidP="00C014E4">
            <w:pPr>
              <w:spacing w:line="240" w:lineRule="auto"/>
              <w:ind w:left="35"/>
              <w:jc w:val="center"/>
              <w:rPr>
                <w:rFonts w:ascii="Helvetica" w:hAnsi="Helvetica"/>
                <w:sz w:val="20"/>
                <w:szCs w:val="20"/>
              </w:rPr>
            </w:pPr>
            <w:r w:rsidRPr="009D1197">
              <w:rPr>
                <w:rFonts w:ascii="Helvetica" w:hAnsi="Helvetica"/>
                <w:sz w:val="20"/>
                <w:szCs w:val="20"/>
              </w:rPr>
              <w:t>III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1D85DCDD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236" w:type="dxa"/>
            <w:vMerge/>
            <w:tcBorders>
              <w:bottom w:val="nil"/>
            </w:tcBorders>
            <w:shd w:val="clear" w:color="auto" w:fill="auto"/>
          </w:tcPr>
          <w:p w14:paraId="3376BBE4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4179" w:type="dxa"/>
            <w:vMerge/>
            <w:shd w:val="clear" w:color="auto" w:fill="auto"/>
            <w:vAlign w:val="center"/>
          </w:tcPr>
          <w:p w14:paraId="6D12D6BE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425" w:type="dxa"/>
            <w:vMerge/>
            <w:shd w:val="clear" w:color="auto" w:fill="auto"/>
            <w:vAlign w:val="center"/>
          </w:tcPr>
          <w:p w14:paraId="06C52AB7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</w:rPr>
            </w:pPr>
          </w:p>
        </w:tc>
      </w:tr>
      <w:tr w:rsidR="00B02DD4" w:rsidRPr="009D1197" w14:paraId="6B414767" w14:textId="77777777" w:rsidTr="00C014E4">
        <w:trPr>
          <w:trHeight w:val="315"/>
          <w:jc w:val="center"/>
        </w:trPr>
        <w:tc>
          <w:tcPr>
            <w:tcW w:w="1221" w:type="dxa"/>
            <w:vMerge/>
            <w:shd w:val="clear" w:color="auto" w:fill="auto"/>
            <w:vAlign w:val="center"/>
          </w:tcPr>
          <w:p w14:paraId="26C9A7AD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1444" w:type="dxa"/>
            <w:shd w:val="clear" w:color="auto" w:fill="auto"/>
            <w:vAlign w:val="center"/>
          </w:tcPr>
          <w:p w14:paraId="21324DE0" w14:textId="77777777" w:rsidR="00B02DD4" w:rsidRPr="009D1197" w:rsidRDefault="00B02DD4" w:rsidP="00C014E4">
            <w:pPr>
              <w:spacing w:line="240" w:lineRule="auto"/>
              <w:ind w:left="35"/>
              <w:jc w:val="center"/>
              <w:rPr>
                <w:rFonts w:ascii="Helvetica" w:hAnsi="Helvetica"/>
                <w:sz w:val="20"/>
                <w:szCs w:val="20"/>
              </w:rPr>
            </w:pPr>
            <w:r w:rsidRPr="009D1197">
              <w:rPr>
                <w:rFonts w:ascii="Helvetica" w:hAnsi="Helvetica"/>
                <w:sz w:val="20"/>
                <w:szCs w:val="20"/>
              </w:rPr>
              <w:t>IV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21E23C6E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236" w:type="dxa"/>
            <w:vMerge/>
            <w:tcBorders>
              <w:bottom w:val="nil"/>
            </w:tcBorders>
            <w:shd w:val="clear" w:color="auto" w:fill="auto"/>
          </w:tcPr>
          <w:p w14:paraId="7F350852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4179" w:type="dxa"/>
            <w:vMerge/>
            <w:shd w:val="clear" w:color="auto" w:fill="auto"/>
            <w:vAlign w:val="center"/>
          </w:tcPr>
          <w:p w14:paraId="308D331E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425" w:type="dxa"/>
            <w:vMerge/>
            <w:shd w:val="clear" w:color="auto" w:fill="auto"/>
            <w:vAlign w:val="center"/>
          </w:tcPr>
          <w:p w14:paraId="33EECD28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</w:rPr>
            </w:pPr>
          </w:p>
        </w:tc>
      </w:tr>
      <w:tr w:rsidR="00B02DD4" w:rsidRPr="009D1197" w14:paraId="46852D59" w14:textId="77777777" w:rsidTr="00C014E4">
        <w:trPr>
          <w:jc w:val="center"/>
        </w:trPr>
        <w:tc>
          <w:tcPr>
            <w:tcW w:w="2665" w:type="dxa"/>
            <w:gridSpan w:val="2"/>
            <w:shd w:val="clear" w:color="auto" w:fill="auto"/>
            <w:vAlign w:val="center"/>
          </w:tcPr>
          <w:p w14:paraId="425D2C62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  <w:r w:rsidRPr="009D1197">
              <w:rPr>
                <w:rFonts w:ascii="Helvetica" w:hAnsi="Helvetica"/>
                <w:sz w:val="20"/>
                <w:szCs w:val="20"/>
              </w:rPr>
              <w:t>Afines (coadyuvantes)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0B7C9015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236" w:type="dxa"/>
            <w:vMerge/>
            <w:tcBorders>
              <w:bottom w:val="nil"/>
            </w:tcBorders>
            <w:shd w:val="clear" w:color="auto" w:fill="auto"/>
          </w:tcPr>
          <w:p w14:paraId="44B03F5C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4179" w:type="dxa"/>
            <w:vMerge w:val="restart"/>
            <w:shd w:val="clear" w:color="auto" w:fill="auto"/>
            <w:vAlign w:val="center"/>
          </w:tcPr>
          <w:p w14:paraId="387B7C12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  <w:r w:rsidRPr="009D1197">
              <w:rPr>
                <w:rFonts w:ascii="Helvetica" w:hAnsi="Helvetica"/>
                <w:sz w:val="20"/>
                <w:szCs w:val="20"/>
              </w:rPr>
              <w:t>De Venta Bajo Prescripción Restringida</w:t>
            </w:r>
          </w:p>
        </w:tc>
        <w:tc>
          <w:tcPr>
            <w:tcW w:w="425" w:type="dxa"/>
            <w:vMerge w:val="restart"/>
            <w:shd w:val="clear" w:color="auto" w:fill="auto"/>
            <w:vAlign w:val="center"/>
          </w:tcPr>
          <w:p w14:paraId="74539B99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</w:rPr>
            </w:pPr>
          </w:p>
        </w:tc>
      </w:tr>
      <w:tr w:rsidR="00B02DD4" w:rsidRPr="009D1197" w14:paraId="4E59EAF6" w14:textId="77777777" w:rsidTr="00C014E4">
        <w:trPr>
          <w:jc w:val="center"/>
        </w:trPr>
        <w:tc>
          <w:tcPr>
            <w:tcW w:w="2665" w:type="dxa"/>
            <w:gridSpan w:val="2"/>
            <w:shd w:val="clear" w:color="auto" w:fill="auto"/>
            <w:vAlign w:val="center"/>
          </w:tcPr>
          <w:p w14:paraId="7E299767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  <w:r w:rsidRPr="009D1197">
              <w:rPr>
                <w:rFonts w:ascii="Helvetica" w:hAnsi="Helvetica"/>
                <w:sz w:val="20"/>
                <w:szCs w:val="20"/>
              </w:rPr>
              <w:t>Fertilizantes, enmiendas de suelo y afines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1CA25616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236" w:type="dxa"/>
            <w:tcBorders>
              <w:top w:val="nil"/>
              <w:bottom w:val="nil"/>
            </w:tcBorders>
            <w:shd w:val="clear" w:color="auto" w:fill="auto"/>
          </w:tcPr>
          <w:p w14:paraId="1ACD53A6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4179" w:type="dxa"/>
            <w:vMerge/>
            <w:shd w:val="clear" w:color="auto" w:fill="auto"/>
            <w:vAlign w:val="center"/>
          </w:tcPr>
          <w:p w14:paraId="520ECFFC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425" w:type="dxa"/>
            <w:vMerge/>
            <w:shd w:val="clear" w:color="auto" w:fill="auto"/>
            <w:vAlign w:val="center"/>
          </w:tcPr>
          <w:p w14:paraId="1D4DD7BB" w14:textId="77777777" w:rsidR="00B02DD4" w:rsidRPr="009D1197" w:rsidRDefault="00B02DD4" w:rsidP="00C014E4">
            <w:pPr>
              <w:spacing w:line="240" w:lineRule="auto"/>
              <w:jc w:val="center"/>
              <w:rPr>
                <w:rFonts w:ascii="Helvetica" w:hAnsi="Helvetica"/>
                <w:sz w:val="20"/>
              </w:rPr>
            </w:pPr>
          </w:p>
        </w:tc>
      </w:tr>
    </w:tbl>
    <w:p w14:paraId="6A97CAE3" w14:textId="77777777" w:rsidR="00B02DD4" w:rsidRPr="009D1197" w:rsidRDefault="00B02DD4" w:rsidP="00B02DD4">
      <w:pPr>
        <w:spacing w:line="240" w:lineRule="auto"/>
        <w:rPr>
          <w:rFonts w:ascii="Helvetica" w:hAnsi="Helvetica"/>
        </w:rPr>
      </w:pPr>
    </w:p>
    <w:p w14:paraId="5C4F5967" w14:textId="77777777" w:rsidR="00B02DD4" w:rsidRPr="009D1197" w:rsidRDefault="00B02DD4" w:rsidP="00B02DD4">
      <w:pPr>
        <w:rPr>
          <w:rFonts w:ascii="Helvetica" w:hAnsi="Helvetica"/>
          <w:sz w:val="22"/>
        </w:rPr>
      </w:pPr>
      <w:r w:rsidRPr="009D1197">
        <w:rPr>
          <w:rFonts w:ascii="Helvetica" w:hAnsi="Helvetica"/>
          <w:sz w:val="22"/>
        </w:rPr>
        <w:t>Además, declaro como asesor técnico del almacén antes mencionado, responsabilizarme de cumplir mis responsabilidades descritas en la normativa de AGROCALIDAD:</w:t>
      </w:r>
    </w:p>
    <w:p w14:paraId="6B25B6AE" w14:textId="77777777" w:rsidR="00B02DD4" w:rsidRPr="009D1197" w:rsidRDefault="00B02DD4" w:rsidP="00B02DD4">
      <w:pPr>
        <w:rPr>
          <w:rFonts w:ascii="Helvetica" w:hAnsi="Helvetica"/>
          <w:sz w:val="22"/>
        </w:rPr>
      </w:pPr>
    </w:p>
    <w:p w14:paraId="20DE317E" w14:textId="77777777" w:rsidR="00B02DD4" w:rsidRPr="009D1197" w:rsidRDefault="00B02DD4" w:rsidP="00B02DD4">
      <w:pPr>
        <w:rPr>
          <w:rFonts w:ascii="Helvetica" w:hAnsi="Helvetica"/>
          <w:sz w:val="22"/>
        </w:rPr>
      </w:pPr>
      <w:r w:rsidRPr="009D1197">
        <w:rPr>
          <w:rFonts w:ascii="Helvetica" w:hAnsi="Helvetica"/>
          <w:sz w:val="22"/>
        </w:rPr>
        <w:t>Particular que informo para los fines pertinentes.</w:t>
      </w:r>
    </w:p>
    <w:p w14:paraId="071D610E" w14:textId="77777777" w:rsidR="004A7C53" w:rsidRPr="009D1197" w:rsidRDefault="004A7C53" w:rsidP="00B02DD4">
      <w:pPr>
        <w:rPr>
          <w:rFonts w:ascii="Helvetica" w:hAnsi="Helvetica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9"/>
        <w:gridCol w:w="4249"/>
      </w:tblGrid>
      <w:tr w:rsidR="004A7C53" w:rsidRPr="009D1197" w14:paraId="04D08653" w14:textId="77777777" w:rsidTr="004A7C53">
        <w:tc>
          <w:tcPr>
            <w:tcW w:w="4414" w:type="dxa"/>
          </w:tcPr>
          <w:p w14:paraId="0D2104FF" w14:textId="77777777" w:rsidR="004A7C53" w:rsidRPr="009D1197" w:rsidRDefault="004A7C53" w:rsidP="004A7C53">
            <w:pPr>
              <w:rPr>
                <w:rFonts w:ascii="Helvetica" w:hAnsi="Helvetica"/>
              </w:rPr>
            </w:pPr>
          </w:p>
          <w:p w14:paraId="46C952E0" w14:textId="77777777" w:rsidR="004A7C53" w:rsidRPr="009D1197" w:rsidRDefault="004A7C53" w:rsidP="004A7C53">
            <w:pPr>
              <w:rPr>
                <w:rFonts w:ascii="Helvetica" w:hAnsi="Helvetica"/>
                <w:sz w:val="22"/>
              </w:rPr>
            </w:pPr>
            <w:r w:rsidRPr="009D1197">
              <w:rPr>
                <w:rFonts w:ascii="Helvetica" w:hAnsi="Helvetica"/>
                <w:sz w:val="22"/>
              </w:rPr>
              <w:t>………………………………………………</w:t>
            </w:r>
          </w:p>
          <w:p w14:paraId="347D239B" w14:textId="77777777" w:rsidR="004A7C53" w:rsidRPr="009D1197" w:rsidRDefault="004A7C53" w:rsidP="004A7C53">
            <w:pPr>
              <w:rPr>
                <w:rFonts w:ascii="Helvetica" w:hAnsi="Helvetica"/>
                <w:sz w:val="22"/>
              </w:rPr>
            </w:pPr>
            <w:r w:rsidRPr="009D1197">
              <w:rPr>
                <w:rFonts w:ascii="Helvetica" w:hAnsi="Helvetica"/>
                <w:sz w:val="22"/>
              </w:rPr>
              <w:t>Nombre del asesor técnico</w:t>
            </w:r>
          </w:p>
          <w:p w14:paraId="3FCBCF0B" w14:textId="77777777" w:rsidR="004A7C53" w:rsidRPr="009D1197" w:rsidRDefault="004A7C53" w:rsidP="00B02DD4">
            <w:pPr>
              <w:rPr>
                <w:rFonts w:ascii="Helvetica" w:hAnsi="Helvetica"/>
                <w:sz w:val="22"/>
              </w:rPr>
            </w:pPr>
            <w:r w:rsidRPr="009D1197">
              <w:rPr>
                <w:rFonts w:ascii="Helvetica" w:hAnsi="Helvetica"/>
                <w:sz w:val="22"/>
              </w:rPr>
              <w:t>C.I.:</w:t>
            </w:r>
          </w:p>
        </w:tc>
        <w:tc>
          <w:tcPr>
            <w:tcW w:w="4414" w:type="dxa"/>
          </w:tcPr>
          <w:p w14:paraId="08D2BBC1" w14:textId="77777777" w:rsidR="004A7C53" w:rsidRPr="009D1197" w:rsidRDefault="004A7C53" w:rsidP="004A7C53">
            <w:pPr>
              <w:rPr>
                <w:rFonts w:ascii="Helvetica" w:hAnsi="Helvetica"/>
              </w:rPr>
            </w:pPr>
          </w:p>
          <w:p w14:paraId="17799E07" w14:textId="77777777" w:rsidR="004A7C53" w:rsidRPr="009D1197" w:rsidRDefault="004A7C53" w:rsidP="004A7C53">
            <w:pPr>
              <w:rPr>
                <w:rFonts w:ascii="Helvetica" w:hAnsi="Helvetica"/>
                <w:sz w:val="22"/>
              </w:rPr>
            </w:pPr>
            <w:r w:rsidRPr="009D1197">
              <w:rPr>
                <w:rFonts w:ascii="Helvetica" w:hAnsi="Helvetica"/>
                <w:sz w:val="22"/>
              </w:rPr>
              <w:t>………………………………………………</w:t>
            </w:r>
          </w:p>
          <w:p w14:paraId="2FB02DE3" w14:textId="77777777" w:rsidR="004A7C53" w:rsidRPr="009D1197" w:rsidRDefault="004A7C53" w:rsidP="004A7C53">
            <w:pPr>
              <w:rPr>
                <w:rFonts w:ascii="Helvetica" w:hAnsi="Helvetica"/>
                <w:sz w:val="22"/>
              </w:rPr>
            </w:pPr>
            <w:r w:rsidRPr="009D1197">
              <w:rPr>
                <w:rFonts w:ascii="Helvetica" w:hAnsi="Helvetica"/>
                <w:sz w:val="22"/>
              </w:rPr>
              <w:t>Nombre propietario almacén</w:t>
            </w:r>
          </w:p>
          <w:p w14:paraId="14DD31E9" w14:textId="77777777" w:rsidR="004A7C53" w:rsidRPr="009D1197" w:rsidRDefault="004A7C53" w:rsidP="00B02DD4">
            <w:pPr>
              <w:rPr>
                <w:rFonts w:ascii="Helvetica" w:hAnsi="Helvetica"/>
                <w:sz w:val="22"/>
              </w:rPr>
            </w:pPr>
            <w:r w:rsidRPr="009D1197">
              <w:rPr>
                <w:rFonts w:ascii="Helvetica" w:hAnsi="Helvetica"/>
                <w:sz w:val="22"/>
              </w:rPr>
              <w:t>C.I.:</w:t>
            </w:r>
          </w:p>
        </w:tc>
      </w:tr>
    </w:tbl>
    <w:p w14:paraId="4EBDC6FD" w14:textId="77777777" w:rsidR="006E7852" w:rsidRPr="006E7852" w:rsidRDefault="006E7852" w:rsidP="00D2321A">
      <w:pPr>
        <w:suppressAutoHyphens w:val="0"/>
        <w:spacing w:after="160" w:line="259" w:lineRule="auto"/>
        <w:jc w:val="left"/>
      </w:pPr>
    </w:p>
    <w:sectPr w:rsidR="006E7852" w:rsidRPr="006E7852" w:rsidSect="009D1197">
      <w:headerReference w:type="even" r:id="rId6"/>
      <w:headerReference w:type="default" r:id="rId7"/>
      <w:headerReference w:type="first" r:id="rId8"/>
      <w:pgSz w:w="11900" w:h="16840" w:code="9"/>
      <w:pgMar w:top="1871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A64C42B" w14:textId="77777777" w:rsidR="00791168" w:rsidRDefault="00791168" w:rsidP="000846B8">
      <w:pPr>
        <w:spacing w:line="240" w:lineRule="auto"/>
      </w:pPr>
      <w:r>
        <w:separator/>
      </w:r>
    </w:p>
  </w:endnote>
  <w:endnote w:type="continuationSeparator" w:id="0">
    <w:p w14:paraId="0AF7624E" w14:textId="77777777" w:rsidR="00791168" w:rsidRDefault="00791168" w:rsidP="000846B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auto"/>
    <w:pitch w:val="variable"/>
    <w:sig w:usb0="800000AF" w:usb1="4000204A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D6F601F" w14:textId="77777777" w:rsidR="00791168" w:rsidRDefault="00791168" w:rsidP="000846B8">
      <w:pPr>
        <w:spacing w:line="240" w:lineRule="auto"/>
      </w:pPr>
      <w:r>
        <w:separator/>
      </w:r>
    </w:p>
  </w:footnote>
  <w:footnote w:type="continuationSeparator" w:id="0">
    <w:p w14:paraId="65F8F0BC" w14:textId="77777777" w:rsidR="00791168" w:rsidRDefault="00791168" w:rsidP="000846B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ED0992" w14:textId="78EF2E55" w:rsidR="009D1197" w:rsidRDefault="00791168">
    <w:pPr>
      <w:pStyle w:val="Encabezado"/>
    </w:pPr>
    <w:r>
      <w:rPr>
        <w:noProof/>
      </w:rPr>
      <w:pict w14:anchorId="0AD1772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1488940" o:spid="_x0000_s2051" type="#_x0000_t75" alt="/Users/agrocalidad/Desktop/Pame - MAc/AGROCALIDAD/Requerimientos/Artes Simples Junio/ID- 100239 /Vertical-01.jpg" style="position:absolute;left:0;text-align:left;margin-left:0;margin-top:0;width:587.75pt;height:831.1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Vertical-0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0CCD987" w14:textId="547AA067" w:rsidR="009D1197" w:rsidRDefault="00791168">
    <w:pPr>
      <w:pStyle w:val="Encabezado"/>
    </w:pPr>
    <w:r>
      <w:rPr>
        <w:noProof/>
      </w:rPr>
      <w:pict w14:anchorId="7F68692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1488941" o:spid="_x0000_s2050" type="#_x0000_t75" alt="/Users/agrocalidad/Desktop/Pame - MAc/AGROCALIDAD/Requerimientos/Artes Simples Junio/ID- 100239 /Vertical-01.jpg" style="position:absolute;left:0;text-align:left;margin-left:0;margin-top:0;width:587.75pt;height:831.1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Vertical-01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D6A286" w14:textId="3476FAA9" w:rsidR="009D1197" w:rsidRDefault="00791168">
    <w:pPr>
      <w:pStyle w:val="Encabezado"/>
    </w:pPr>
    <w:r>
      <w:rPr>
        <w:noProof/>
      </w:rPr>
      <w:pict w14:anchorId="537AE81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1488939" o:spid="_x0000_s2049" type="#_x0000_t75" alt="/Users/agrocalidad/Desktop/Pame - MAc/AGROCALIDAD/Requerimientos/Artes Simples Junio/ID- 100239 /Vertical-01.jpg" style="position:absolute;left:0;text-align:left;margin-left:0;margin-top:0;width:587.75pt;height:831.1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Vertical-01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2DD4"/>
    <w:rsid w:val="000846B8"/>
    <w:rsid w:val="001C5FB7"/>
    <w:rsid w:val="004A7C53"/>
    <w:rsid w:val="006222B3"/>
    <w:rsid w:val="006C109C"/>
    <w:rsid w:val="006E2E4F"/>
    <w:rsid w:val="006E7852"/>
    <w:rsid w:val="00791168"/>
    <w:rsid w:val="007C2624"/>
    <w:rsid w:val="007D0138"/>
    <w:rsid w:val="00875A3B"/>
    <w:rsid w:val="009D1197"/>
    <w:rsid w:val="00B02DD4"/>
    <w:rsid w:val="00B14F9F"/>
    <w:rsid w:val="00D2321A"/>
    <w:rsid w:val="00E50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2"/>
    <o:shapelayout v:ext="edit">
      <o:idmap v:ext="edit" data="1"/>
    </o:shapelayout>
  </w:shapeDefaults>
  <w:decimalSymbol w:val="."/>
  <w:listSeparator w:val=","/>
  <w14:docId w14:val="68685652"/>
  <w15:docId w15:val="{FC25591A-A451-4E84-9D3D-D06695634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7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7"/>
    <w:qFormat/>
    <w:rsid w:val="00B02DD4"/>
    <w:pPr>
      <w:suppressAutoHyphens/>
      <w:spacing w:after="0" w:line="360" w:lineRule="auto"/>
      <w:jc w:val="both"/>
    </w:pPr>
    <w:rPr>
      <w:rFonts w:ascii="Arial" w:eastAsia="SimSun" w:hAnsi="Arial" w:cs="Times New Roman"/>
      <w:sz w:val="24"/>
      <w:szCs w:val="24"/>
      <w:lang w:eastAsia="zh-C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4A7C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0846B8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846B8"/>
    <w:rPr>
      <w:rFonts w:ascii="Arial" w:eastAsia="SimSun" w:hAnsi="Arial" w:cs="Times New Roman"/>
      <w:sz w:val="24"/>
      <w:szCs w:val="24"/>
      <w:lang w:eastAsia="zh-CN"/>
    </w:rPr>
  </w:style>
  <w:style w:type="paragraph" w:styleId="Piedepgina">
    <w:name w:val="footer"/>
    <w:basedOn w:val="Normal"/>
    <w:link w:val="PiedepginaCar"/>
    <w:uiPriority w:val="99"/>
    <w:unhideWhenUsed/>
    <w:rsid w:val="000846B8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846B8"/>
    <w:rPr>
      <w:rFonts w:ascii="Arial" w:eastAsia="SimSun" w:hAnsi="Arial" w:cs="Times New Roman"/>
      <w:sz w:val="24"/>
      <w:szCs w:val="24"/>
      <w:lang w:eastAsia="zh-CN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846B8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846B8"/>
    <w:rPr>
      <w:rFonts w:ascii="Lucida Grande" w:eastAsia="SimSun" w:hAnsi="Lucida Grande" w:cs="Lucida Grande"/>
      <w:sz w:val="18"/>
      <w:szCs w:val="1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3.xml"/><Relationship Id="rId3" Type="http://schemas.openxmlformats.org/officeDocument/2006/relationships/webSettings" Target="webSettings.xml"/><Relationship Id="rId7" Type="http://schemas.openxmlformats.org/officeDocument/2006/relationships/header" Target="header2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171</Words>
  <Characters>975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SALGUERO</dc:creator>
  <cp:keywords/>
  <dc:description/>
  <cp:lastModifiedBy>USUARIO</cp:lastModifiedBy>
  <cp:revision>2</cp:revision>
  <dcterms:created xsi:type="dcterms:W3CDTF">2018-12-27T00:25:00Z</dcterms:created>
  <dcterms:modified xsi:type="dcterms:W3CDTF">2018-12-27T00:25:00Z</dcterms:modified>
</cp:coreProperties>
</file>